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1A" w:rsidRDefault="00C0511A" w:rsidP="00C051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511A" w:rsidRDefault="00C0511A" w:rsidP="00C0511A">
      <w:pPr>
        <w:jc w:val="right"/>
        <w:rPr>
          <w:sz w:val="28"/>
          <w:szCs w:val="28"/>
        </w:rPr>
      </w:pPr>
    </w:p>
    <w:p w:rsidR="006B4939" w:rsidRPr="000F752A" w:rsidRDefault="006B4939" w:rsidP="006B4939">
      <w:pPr>
        <w:tabs>
          <w:tab w:val="left" w:pos="709"/>
        </w:tabs>
        <w:ind w:firstLine="709"/>
        <w:jc w:val="center"/>
        <w:outlineLvl w:val="0"/>
        <w:rPr>
          <w:sz w:val="28"/>
          <w:szCs w:val="28"/>
        </w:rPr>
      </w:pPr>
      <w:r w:rsidRPr="000F752A">
        <w:rPr>
          <w:sz w:val="28"/>
          <w:szCs w:val="28"/>
        </w:rPr>
        <w:t>РОССИЙСКАЯ ФЕДЕРАЦИЯ</w:t>
      </w:r>
    </w:p>
    <w:p w:rsidR="006B4939" w:rsidRPr="000F752A" w:rsidRDefault="006B4939" w:rsidP="006B4939">
      <w:pPr>
        <w:ind w:firstLine="709"/>
        <w:jc w:val="center"/>
        <w:rPr>
          <w:sz w:val="28"/>
          <w:szCs w:val="28"/>
        </w:rPr>
      </w:pPr>
      <w:r w:rsidRPr="000F752A">
        <w:rPr>
          <w:sz w:val="28"/>
          <w:szCs w:val="28"/>
        </w:rPr>
        <w:t>РОСТОВСКАЯ ОБЛАСТЬ</w:t>
      </w:r>
    </w:p>
    <w:p w:rsidR="006B4939" w:rsidRPr="000F752A" w:rsidRDefault="006B4939" w:rsidP="006B4939">
      <w:pPr>
        <w:ind w:firstLine="709"/>
        <w:jc w:val="center"/>
        <w:rPr>
          <w:sz w:val="28"/>
          <w:szCs w:val="28"/>
        </w:rPr>
      </w:pPr>
      <w:r w:rsidRPr="000F752A">
        <w:rPr>
          <w:sz w:val="28"/>
          <w:szCs w:val="28"/>
        </w:rPr>
        <w:t>АЗОВСКИЙ РАЙОН</w:t>
      </w:r>
    </w:p>
    <w:p w:rsidR="006B4939" w:rsidRPr="000F752A" w:rsidRDefault="006B4939" w:rsidP="006B4939">
      <w:pPr>
        <w:ind w:firstLine="709"/>
        <w:jc w:val="center"/>
        <w:rPr>
          <w:sz w:val="28"/>
          <w:szCs w:val="28"/>
        </w:rPr>
      </w:pPr>
      <w:r w:rsidRPr="000F752A">
        <w:rPr>
          <w:sz w:val="28"/>
          <w:szCs w:val="28"/>
        </w:rPr>
        <w:t>МУНИЦИПАЛЬНОЕ ОБРАЗОВАНИЕ</w:t>
      </w:r>
    </w:p>
    <w:p w:rsidR="006B4939" w:rsidRPr="000F752A" w:rsidRDefault="006B4939" w:rsidP="006B4939">
      <w:pPr>
        <w:ind w:firstLine="709"/>
        <w:jc w:val="center"/>
        <w:rPr>
          <w:sz w:val="28"/>
          <w:szCs w:val="28"/>
        </w:rPr>
      </w:pPr>
      <w:r w:rsidRPr="000F752A">
        <w:rPr>
          <w:sz w:val="28"/>
          <w:szCs w:val="28"/>
        </w:rPr>
        <w:t>«ЗАДОНСКОЕ СЕЛЬСКОЕ ПОСЕЛЕНИЕ»</w:t>
      </w:r>
    </w:p>
    <w:p w:rsidR="006B4939" w:rsidRPr="000F752A" w:rsidRDefault="006B4939" w:rsidP="006B4939">
      <w:pPr>
        <w:ind w:firstLine="709"/>
        <w:jc w:val="center"/>
        <w:rPr>
          <w:sz w:val="28"/>
          <w:szCs w:val="28"/>
        </w:rPr>
      </w:pPr>
    </w:p>
    <w:p w:rsidR="006B4939" w:rsidRDefault="006B4939" w:rsidP="006B4939">
      <w:pPr>
        <w:ind w:firstLine="709"/>
        <w:jc w:val="center"/>
        <w:outlineLvl w:val="0"/>
        <w:rPr>
          <w:sz w:val="28"/>
          <w:szCs w:val="28"/>
        </w:rPr>
      </w:pPr>
      <w:r w:rsidRPr="000F752A">
        <w:rPr>
          <w:sz w:val="28"/>
          <w:szCs w:val="28"/>
        </w:rPr>
        <w:t>СОБРАНИЕ ДЕПУТАТОВ ЗАДОНСКОГО СЕЛЬСКОГО ПОСЕЛЕНИЯ</w:t>
      </w:r>
    </w:p>
    <w:p w:rsidR="006B4939" w:rsidRPr="000F752A" w:rsidRDefault="006B4939" w:rsidP="006B4939">
      <w:pPr>
        <w:ind w:firstLine="709"/>
        <w:jc w:val="center"/>
        <w:outlineLvl w:val="0"/>
        <w:rPr>
          <w:sz w:val="28"/>
          <w:szCs w:val="28"/>
        </w:rPr>
      </w:pPr>
    </w:p>
    <w:p w:rsidR="006B4939" w:rsidRPr="000F752A" w:rsidRDefault="006B4939" w:rsidP="006B4939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</w:t>
      </w:r>
    </w:p>
    <w:p w:rsidR="006B4939" w:rsidRPr="000F752A" w:rsidRDefault="006B4939" w:rsidP="006B4939">
      <w:pPr>
        <w:pStyle w:val="a9"/>
        <w:spacing w:before="0" w:after="0" w:line="240" w:lineRule="atLeas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«_______» ________</w:t>
      </w:r>
      <w:r w:rsidRPr="006B4939">
        <w:rPr>
          <w:rFonts w:cs="Times New Roman"/>
          <w:sz w:val="28"/>
          <w:szCs w:val="28"/>
        </w:rPr>
        <w:t>2020г</w:t>
      </w:r>
      <w:r>
        <w:rPr>
          <w:rFonts w:cs="Times New Roman"/>
          <w:sz w:val="28"/>
          <w:szCs w:val="28"/>
        </w:rPr>
        <w:t xml:space="preserve">. 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       </w:t>
      </w:r>
      <w:proofErr w:type="spellStart"/>
      <w:r>
        <w:rPr>
          <w:rFonts w:cs="Times New Roman"/>
          <w:color w:val="000000"/>
          <w:sz w:val="28"/>
          <w:szCs w:val="28"/>
        </w:rPr>
        <w:t>х.Задонский</w:t>
      </w:r>
      <w:proofErr w:type="spellEnd"/>
      <w:r w:rsidRPr="000F752A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0B22DD" w:rsidRDefault="000B22DD" w:rsidP="000B22DD">
      <w:pPr>
        <w:autoSpaceDN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</w:p>
    <w:p w:rsidR="003011E1" w:rsidRDefault="003011E1" w:rsidP="003011E1">
      <w:pPr>
        <w:jc w:val="both"/>
        <w:rPr>
          <w:rFonts w:eastAsia="Calibri"/>
          <w:sz w:val="28"/>
          <w:szCs w:val="28"/>
          <w:lang w:eastAsia="en-US"/>
        </w:rPr>
      </w:pPr>
      <w:r w:rsidRPr="00F44E2B">
        <w:rPr>
          <w:rFonts w:eastAsia="Calibri"/>
          <w:sz w:val="28"/>
          <w:szCs w:val="28"/>
          <w:lang w:eastAsia="en-US"/>
        </w:rPr>
        <w:t xml:space="preserve">«О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решение Собрания </w:t>
      </w:r>
    </w:p>
    <w:p w:rsidR="003011E1" w:rsidRDefault="003011E1" w:rsidP="003011E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Pr="00F44E2B">
        <w:rPr>
          <w:rFonts w:eastAsia="Calibri"/>
          <w:sz w:val="28"/>
          <w:szCs w:val="28"/>
          <w:lang w:eastAsia="en-US"/>
        </w:rPr>
        <w:t xml:space="preserve">Задонского сельского поселения </w:t>
      </w:r>
    </w:p>
    <w:p w:rsidR="000B22DD" w:rsidRDefault="003011E1" w:rsidP="003011E1">
      <w:pPr>
        <w:jc w:val="both"/>
        <w:rPr>
          <w:sz w:val="28"/>
          <w:szCs w:val="28"/>
        </w:rPr>
      </w:pPr>
      <w:r w:rsidRPr="00F44E2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01</w:t>
      </w:r>
      <w:r w:rsidRPr="00F44E2B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1</w:t>
      </w:r>
      <w:r w:rsidRPr="00F44E2B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F44E2B">
        <w:rPr>
          <w:rFonts w:eastAsia="Calibri"/>
          <w:sz w:val="28"/>
          <w:szCs w:val="28"/>
          <w:lang w:eastAsia="en-US"/>
        </w:rPr>
        <w:t xml:space="preserve">г. № </w:t>
      </w:r>
      <w:r>
        <w:rPr>
          <w:rFonts w:eastAsia="Calibri"/>
          <w:sz w:val="28"/>
          <w:szCs w:val="28"/>
          <w:lang w:eastAsia="en-US"/>
        </w:rPr>
        <w:t xml:space="preserve">65 </w:t>
      </w:r>
      <w:r w:rsidR="000B22DD">
        <w:rPr>
          <w:sz w:val="28"/>
          <w:szCs w:val="28"/>
        </w:rPr>
        <w:t>Об утверждении «Положения об</w:t>
      </w:r>
    </w:p>
    <w:p w:rsidR="000B22DD" w:rsidRDefault="000B22DD" w:rsidP="000B22DD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экспертной комиссии по определению</w:t>
      </w:r>
    </w:p>
    <w:p w:rsidR="00694901" w:rsidRDefault="000B22DD" w:rsidP="000B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мест </w:t>
      </w:r>
      <w:r w:rsidR="00234A7C">
        <w:rPr>
          <w:sz w:val="28"/>
          <w:szCs w:val="28"/>
        </w:rPr>
        <w:t xml:space="preserve"> и мест </w:t>
      </w:r>
      <w:r w:rsidR="00694901">
        <w:rPr>
          <w:sz w:val="28"/>
          <w:szCs w:val="28"/>
        </w:rPr>
        <w:t xml:space="preserve">повышенной опасности </w:t>
      </w:r>
    </w:p>
    <w:p w:rsidR="000B22DD" w:rsidRDefault="000B22DD" w:rsidP="000B22D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</w:t>
      </w:r>
      <w:r w:rsidR="00D314DE">
        <w:rPr>
          <w:sz w:val="28"/>
          <w:szCs w:val="28"/>
        </w:rPr>
        <w:t xml:space="preserve">ории </w:t>
      </w:r>
      <w:r w:rsidR="00535011">
        <w:rPr>
          <w:sz w:val="28"/>
          <w:szCs w:val="28"/>
        </w:rPr>
        <w:t>Задон</w:t>
      </w:r>
      <w:r>
        <w:rPr>
          <w:sz w:val="28"/>
          <w:szCs w:val="28"/>
        </w:rPr>
        <w:t>ского сельского поселения,</w:t>
      </w:r>
    </w:p>
    <w:p w:rsidR="000B22DD" w:rsidRDefault="000B22DD" w:rsidP="000B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которых не допускается  нахождение детей </w:t>
      </w:r>
    </w:p>
    <w:p w:rsidR="000B22DD" w:rsidRDefault="000B22DD" w:rsidP="000B22DD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сопровождения родителей (лиц, их заменяющих)</w:t>
      </w:r>
    </w:p>
    <w:p w:rsidR="000B22DD" w:rsidRDefault="000B22DD" w:rsidP="000B22DD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лиц, осуществляющих мероприятия с</w:t>
      </w:r>
    </w:p>
    <w:p w:rsidR="000B22DD" w:rsidRDefault="003011E1" w:rsidP="003011E1">
      <w:pPr>
        <w:rPr>
          <w:sz w:val="28"/>
          <w:szCs w:val="28"/>
        </w:rPr>
      </w:pPr>
      <w:r>
        <w:rPr>
          <w:sz w:val="28"/>
          <w:szCs w:val="28"/>
        </w:rPr>
        <w:t>участием детей»</w:t>
      </w:r>
    </w:p>
    <w:p w:rsidR="00535011" w:rsidRDefault="00535011" w:rsidP="00535011">
      <w:pPr>
        <w:rPr>
          <w:sz w:val="28"/>
          <w:szCs w:val="28"/>
        </w:rPr>
      </w:pPr>
    </w:p>
    <w:p w:rsidR="000B22DD" w:rsidRDefault="000B22DD" w:rsidP="003011E1">
      <w:pPr>
        <w:ind w:firstLine="708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В целях реализации Областного закона РО от 16.12.2009 № 346 – ЗС</w:t>
      </w:r>
      <w:r>
        <w:rPr>
          <w:sz w:val="28"/>
          <w:szCs w:val="28"/>
        </w:rPr>
        <w:t xml:space="preserve"> (с изменениями  от 13 марта 2013 г. № 1067-ЗС)</w:t>
      </w:r>
      <w:r w:rsidRPr="00BC3C22">
        <w:rPr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</w:t>
      </w:r>
      <w:r w:rsidRPr="00BC3C22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</w:t>
      </w:r>
      <w:r w:rsidRPr="00BC3C22">
        <w:rPr>
          <w:sz w:val="28"/>
          <w:szCs w:val="28"/>
        </w:rPr>
        <w:t xml:space="preserve">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>
        <w:rPr>
          <w:sz w:val="28"/>
          <w:szCs w:val="28"/>
        </w:rPr>
        <w:t xml:space="preserve">а так же установления времени суток (ночное время) когда </w:t>
      </w:r>
      <w:r w:rsidRPr="00BC3C22">
        <w:rPr>
          <w:sz w:val="28"/>
          <w:szCs w:val="28"/>
        </w:rPr>
        <w:t xml:space="preserve"> не допускается </w:t>
      </w:r>
      <w:r>
        <w:rPr>
          <w:sz w:val="28"/>
          <w:szCs w:val="28"/>
        </w:rPr>
        <w:t xml:space="preserve">нахождение детей на улице самостоятельно, </w:t>
      </w:r>
      <w:r w:rsidR="00FC42DC">
        <w:rPr>
          <w:sz w:val="28"/>
          <w:szCs w:val="28"/>
        </w:rPr>
        <w:t>распоряжения Губернатора Ростовской области от 11.09.2019 №198 «О решении постоянно действующего координационного совещания по обеспечению правопорядка в Ростовской области»,</w:t>
      </w:r>
      <w:r>
        <w:rPr>
          <w:sz w:val="28"/>
          <w:szCs w:val="28"/>
        </w:rPr>
        <w:t xml:space="preserve"> Собрани</w:t>
      </w:r>
      <w:r w:rsidR="00D314DE">
        <w:rPr>
          <w:sz w:val="28"/>
          <w:szCs w:val="28"/>
        </w:rPr>
        <w:t xml:space="preserve">е депутатов </w:t>
      </w:r>
      <w:r w:rsidR="00535011">
        <w:rPr>
          <w:sz w:val="28"/>
          <w:szCs w:val="28"/>
        </w:rPr>
        <w:t>Задон</w:t>
      </w:r>
      <w:r w:rsidR="00D314D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0B22DD" w:rsidRDefault="000B22DD" w:rsidP="000B22DD">
      <w:pPr>
        <w:jc w:val="both"/>
        <w:rPr>
          <w:sz w:val="28"/>
          <w:szCs w:val="28"/>
        </w:rPr>
      </w:pPr>
    </w:p>
    <w:p w:rsidR="000B22DD" w:rsidRPr="00FC42DC" w:rsidRDefault="000B22DD" w:rsidP="000B22DD">
      <w:pPr>
        <w:jc w:val="center"/>
        <w:rPr>
          <w:sz w:val="28"/>
          <w:szCs w:val="28"/>
        </w:rPr>
      </w:pPr>
      <w:r w:rsidRPr="00FC42DC">
        <w:rPr>
          <w:sz w:val="28"/>
          <w:szCs w:val="28"/>
        </w:rPr>
        <w:t>РЕШИЛО:</w:t>
      </w:r>
    </w:p>
    <w:p w:rsidR="000B22DD" w:rsidRPr="00BC3C22" w:rsidRDefault="000B22DD" w:rsidP="000B22DD">
      <w:pPr>
        <w:jc w:val="both"/>
        <w:rPr>
          <w:sz w:val="28"/>
          <w:szCs w:val="28"/>
        </w:rPr>
      </w:pPr>
    </w:p>
    <w:p w:rsidR="006B3C85" w:rsidRPr="00764F47" w:rsidRDefault="006B3C85" w:rsidP="006B3C85">
      <w:pPr>
        <w:tabs>
          <w:tab w:val="left" w:pos="5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1. </w:t>
      </w:r>
      <w:r w:rsidRPr="00764F47">
        <w:rPr>
          <w:sz w:val="28"/>
          <w:szCs w:val="28"/>
          <w:bdr w:val="none" w:sz="0" w:space="0" w:color="auto" w:frame="1"/>
        </w:rPr>
        <w:t xml:space="preserve">Внести в Решение </w:t>
      </w:r>
      <w:r>
        <w:rPr>
          <w:sz w:val="28"/>
          <w:szCs w:val="28"/>
          <w:bdr w:val="none" w:sz="0" w:space="0" w:color="auto" w:frame="1"/>
        </w:rPr>
        <w:t xml:space="preserve">Собрания депутатов Задонского сельского поселения от 01.11.2017 г. № 65 </w:t>
      </w:r>
      <w:r>
        <w:rPr>
          <w:sz w:val="28"/>
          <w:szCs w:val="28"/>
        </w:rPr>
        <w:t>Об утверждении «Положения об экспертной комиссии по определению общественных мест и мест повышенной опасности на территории Задонского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детей»</w:t>
      </w:r>
      <w:r w:rsidRPr="006B3C85">
        <w:rPr>
          <w:sz w:val="28"/>
          <w:szCs w:val="28"/>
          <w:bdr w:val="none" w:sz="0" w:space="0" w:color="auto" w:frame="1"/>
        </w:rPr>
        <w:t xml:space="preserve"> </w:t>
      </w:r>
      <w:r w:rsidRPr="00764F47">
        <w:rPr>
          <w:sz w:val="28"/>
          <w:szCs w:val="28"/>
          <w:bdr w:val="none" w:sz="0" w:space="0" w:color="auto" w:frame="1"/>
        </w:rPr>
        <w:t>следующие изменения и дополнения:</w:t>
      </w:r>
    </w:p>
    <w:p w:rsidR="0083309A" w:rsidRDefault="0083309A" w:rsidP="0083309A">
      <w:pPr>
        <w:pStyle w:val="a6"/>
        <w:ind w:firstLine="708"/>
        <w:rPr>
          <w:szCs w:val="28"/>
        </w:rPr>
      </w:pPr>
      <w:r w:rsidRPr="0083309A"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szCs w:val="28"/>
        </w:rPr>
        <w:t>:</w:t>
      </w:r>
    </w:p>
    <w:p w:rsidR="00C0009B" w:rsidRPr="00737FB7" w:rsidRDefault="0083309A" w:rsidP="00C0009B">
      <w:pPr>
        <w:pStyle w:val="a7"/>
        <w:ind w:firstLine="708"/>
        <w:rPr>
          <w:szCs w:val="28"/>
        </w:rPr>
      </w:pPr>
      <w:r>
        <w:rPr>
          <w:szCs w:val="28"/>
        </w:rPr>
        <w:t>«Пункт 3 «О</w:t>
      </w:r>
      <w:r w:rsidR="00C0009B" w:rsidRPr="00737FB7">
        <w:rPr>
          <w:szCs w:val="28"/>
        </w:rPr>
        <w:t xml:space="preserve">пределить перечень мест на территории </w:t>
      </w:r>
      <w:r w:rsidR="00C0009B">
        <w:rPr>
          <w:szCs w:val="28"/>
        </w:rPr>
        <w:t>Задо</w:t>
      </w:r>
      <w:r w:rsidR="00C0009B" w:rsidRPr="00737FB7">
        <w:rPr>
          <w:szCs w:val="28"/>
        </w:rPr>
        <w:t xml:space="preserve">нского сельского поселения, в которых не допускается нахождение детей по причине возможного причинения вреда их здоровью, физическому, интеллектуальному, психическому, духовному и нравственному </w:t>
      </w:r>
      <w:r w:rsidR="00C0009B">
        <w:rPr>
          <w:szCs w:val="28"/>
        </w:rPr>
        <w:t>развитию, согласно приложению №3</w:t>
      </w:r>
      <w:r w:rsidR="00C0009B" w:rsidRPr="00737FB7">
        <w:rPr>
          <w:szCs w:val="28"/>
        </w:rPr>
        <w:t>.</w:t>
      </w:r>
    </w:p>
    <w:p w:rsidR="00C0511A" w:rsidRDefault="00C0511A" w:rsidP="009F2C0F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 изложить в</w:t>
      </w:r>
      <w:r w:rsidR="00070E5B">
        <w:rPr>
          <w:rFonts w:ascii="Times New Roman" w:hAnsi="Times New Roman"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приложению №3 к настоящему решению.</w:t>
      </w:r>
    </w:p>
    <w:p w:rsidR="0083309A" w:rsidRDefault="0083309A" w:rsidP="0083309A">
      <w:pPr>
        <w:pStyle w:val="a6"/>
        <w:ind w:firstLine="708"/>
        <w:rPr>
          <w:szCs w:val="28"/>
        </w:rPr>
      </w:pPr>
      <w:r w:rsidRPr="0083309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833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szCs w:val="28"/>
        </w:rPr>
        <w:t>:</w:t>
      </w:r>
    </w:p>
    <w:p w:rsidR="006D557A" w:rsidRDefault="006D557A" w:rsidP="006D557A">
      <w:pPr>
        <w:pStyle w:val="a7"/>
        <w:ind w:firstLine="708"/>
        <w:rPr>
          <w:szCs w:val="28"/>
        </w:rPr>
      </w:pPr>
      <w:r>
        <w:rPr>
          <w:szCs w:val="28"/>
        </w:rPr>
        <w:t>«Пункт 4 «</w:t>
      </w:r>
      <w:r w:rsidRPr="00737FB7">
        <w:rPr>
          <w:szCs w:val="28"/>
        </w:rPr>
        <w:t xml:space="preserve">Определить перечень общественных мест на территории </w:t>
      </w:r>
      <w:r>
        <w:rPr>
          <w:szCs w:val="28"/>
        </w:rPr>
        <w:t>Задо</w:t>
      </w:r>
      <w:r w:rsidRPr="00737FB7">
        <w:rPr>
          <w:szCs w:val="28"/>
        </w:rPr>
        <w:t>нского сельского поселения, в которых не допускается нахождение детей в ночное время без сопровождения родителей</w:t>
      </w:r>
      <w:r w:rsidR="00427DDD">
        <w:rPr>
          <w:szCs w:val="28"/>
        </w:rPr>
        <w:t xml:space="preserve"> </w:t>
      </w:r>
      <w:r w:rsidRPr="00737FB7">
        <w:rPr>
          <w:szCs w:val="28"/>
        </w:rPr>
        <w:t xml:space="preserve">(лиц их заменяющих) или лиц осуществляющих мероприятия с участием детей согласно приложению </w:t>
      </w:r>
      <w:r w:rsidR="00427DDD">
        <w:rPr>
          <w:szCs w:val="28"/>
        </w:rPr>
        <w:t>№</w:t>
      </w:r>
      <w:r>
        <w:rPr>
          <w:szCs w:val="28"/>
        </w:rPr>
        <w:t>4</w:t>
      </w:r>
      <w:r w:rsidRPr="00737FB7">
        <w:rPr>
          <w:szCs w:val="28"/>
        </w:rPr>
        <w:t>.</w:t>
      </w:r>
    </w:p>
    <w:p w:rsidR="0097290F" w:rsidRPr="0097290F" w:rsidRDefault="0097290F" w:rsidP="0097290F">
      <w:pPr>
        <w:ind w:left="360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97290F">
        <w:rPr>
          <w:szCs w:val="28"/>
        </w:rPr>
        <w:t xml:space="preserve"> 2. </w:t>
      </w:r>
      <w:r w:rsidRPr="0097290F">
        <w:rPr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Задонского сельского поселения.</w:t>
      </w:r>
    </w:p>
    <w:p w:rsidR="000B22DD" w:rsidRPr="00F8188B" w:rsidRDefault="00C0511A" w:rsidP="00C0511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22DD" w:rsidRPr="00BC3C22" w:rsidRDefault="000B22DD" w:rsidP="000B22DD">
      <w:pPr>
        <w:jc w:val="both"/>
        <w:rPr>
          <w:sz w:val="28"/>
          <w:szCs w:val="28"/>
        </w:rPr>
      </w:pPr>
    </w:p>
    <w:p w:rsidR="006B4939" w:rsidRPr="00C05505" w:rsidRDefault="006B4939" w:rsidP="006B4939">
      <w:pPr>
        <w:ind w:left="-142" w:right="-1"/>
        <w:jc w:val="both"/>
        <w:rPr>
          <w:bCs/>
          <w:sz w:val="28"/>
          <w:szCs w:val="28"/>
        </w:rPr>
      </w:pPr>
      <w:r w:rsidRPr="00C05505"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редседатель </w:t>
      </w:r>
      <w:r w:rsidRPr="00C05505">
        <w:rPr>
          <w:bCs/>
          <w:sz w:val="28"/>
          <w:szCs w:val="28"/>
        </w:rPr>
        <w:t xml:space="preserve">Собрания депутатов – </w:t>
      </w:r>
    </w:p>
    <w:p w:rsidR="006B4939" w:rsidRPr="00C05505" w:rsidRDefault="006B4939" w:rsidP="006B4939">
      <w:pPr>
        <w:ind w:left="-142" w:right="-1"/>
        <w:rPr>
          <w:sz w:val="28"/>
          <w:szCs w:val="28"/>
        </w:rPr>
      </w:pPr>
      <w:r w:rsidRPr="00C0550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а Задонского </w:t>
      </w:r>
      <w:r w:rsidRPr="00C0550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ab/>
        <w:t>Л.Д. Гавриленко</w:t>
      </w:r>
    </w:p>
    <w:p w:rsidR="00480266" w:rsidRDefault="00480266" w:rsidP="00480266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</w:p>
    <w:p w:rsidR="000B22DD" w:rsidRDefault="000B22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427DDD">
      <w:pPr>
        <w:pStyle w:val="a7"/>
        <w:jc w:val="right"/>
      </w:pPr>
      <w:r>
        <w:t xml:space="preserve">Приложение №3 </w:t>
      </w:r>
    </w:p>
    <w:p w:rsidR="00427DDD" w:rsidRDefault="00427DDD" w:rsidP="00427DDD">
      <w:pPr>
        <w:pStyle w:val="a7"/>
        <w:jc w:val="right"/>
      </w:pPr>
      <w:r>
        <w:t>к Решению Собрания депутатов</w:t>
      </w:r>
    </w:p>
    <w:p w:rsidR="00427DDD" w:rsidRDefault="00427DDD" w:rsidP="00427DDD">
      <w:pPr>
        <w:pStyle w:val="a7"/>
        <w:jc w:val="right"/>
      </w:pPr>
      <w:r>
        <w:t xml:space="preserve">          Задонского сельского поселения </w:t>
      </w:r>
    </w:p>
    <w:p w:rsidR="00427DDD" w:rsidRDefault="00427DDD" w:rsidP="00427DDD">
      <w:pPr>
        <w:pStyle w:val="a7"/>
        <w:ind w:right="992"/>
        <w:jc w:val="right"/>
      </w:pPr>
      <w:r>
        <w:t xml:space="preserve">от              №     </w:t>
      </w:r>
    </w:p>
    <w:p w:rsidR="00427DDD" w:rsidRDefault="00427DDD" w:rsidP="00427DDD">
      <w:pPr>
        <w:pStyle w:val="a7"/>
        <w:jc w:val="center"/>
      </w:pPr>
    </w:p>
    <w:p w:rsidR="00427DDD" w:rsidRDefault="00427DDD" w:rsidP="00427DDD">
      <w:pPr>
        <w:pStyle w:val="a7"/>
        <w:jc w:val="center"/>
      </w:pPr>
      <w:r>
        <w:t>Перечень мест на территории Задонского сельского поселения, в которых не допускается нахождение детей по причине возможного причинения вреда их здоровью, физическому, интеллектуальному, психическому, духовному и нравственному развитию</w:t>
      </w:r>
    </w:p>
    <w:p w:rsidR="00427DDD" w:rsidRDefault="00427DDD" w:rsidP="00427DDD">
      <w:pPr>
        <w:pStyle w:val="a7"/>
        <w:jc w:val="center"/>
      </w:pPr>
    </w:p>
    <w:p w:rsidR="00427DDD" w:rsidRDefault="00427DDD" w:rsidP="00427DDD">
      <w:pPr>
        <w:pStyle w:val="a7"/>
        <w:numPr>
          <w:ilvl w:val="0"/>
          <w:numId w:val="10"/>
        </w:numPr>
      </w:pPr>
      <w: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реализации:</w:t>
      </w:r>
    </w:p>
    <w:p w:rsidR="00427DDD" w:rsidRDefault="00427DDD" w:rsidP="00427DDD">
      <w:pPr>
        <w:pStyle w:val="a7"/>
        <w:numPr>
          <w:ilvl w:val="1"/>
          <w:numId w:val="10"/>
        </w:numPr>
      </w:pPr>
      <w:r>
        <w:t>Алкогольной продукции, пива и напитков, изготавливаемые на его основе</w:t>
      </w:r>
      <w:r w:rsidR="00E254B3">
        <w:t>.</w:t>
      </w:r>
      <w:r w:rsidR="001F16AC">
        <w:t xml:space="preserve"> </w:t>
      </w:r>
    </w:p>
    <w:p w:rsidR="00427DDD" w:rsidRDefault="00427DDD" w:rsidP="00427DDD">
      <w:pPr>
        <w:pStyle w:val="a7"/>
        <w:numPr>
          <w:ilvl w:val="0"/>
          <w:numId w:val="10"/>
        </w:numPr>
      </w:pPr>
      <w:r>
        <w:t>Иные места, нахождение в которых может причинить вред здоровью детей, их физическому, интеллектуальн</w:t>
      </w:r>
      <w:r w:rsidR="00031656">
        <w:t xml:space="preserve">ому, психическому, духовному и </w:t>
      </w:r>
      <w:r>
        <w:t>нравственному развитию:</w:t>
      </w:r>
    </w:p>
    <w:p w:rsidR="00427DDD" w:rsidRDefault="00427DDD" w:rsidP="00427DDD">
      <w:pPr>
        <w:pStyle w:val="a7"/>
      </w:pPr>
      <w:r>
        <w:t>2.1. Крыши, чердаки, подвалы, технические этажи зданий;</w:t>
      </w:r>
    </w:p>
    <w:p w:rsidR="00427DDD" w:rsidRDefault="00427DDD" w:rsidP="00427DDD">
      <w:pPr>
        <w:pStyle w:val="a7"/>
      </w:pPr>
      <w:r>
        <w:t>2.2. строящиеся и законсервированные объекты капитального строительства;</w:t>
      </w:r>
    </w:p>
    <w:p w:rsidR="00427DDD" w:rsidRDefault="00427DDD" w:rsidP="00427DDD">
      <w:pPr>
        <w:pStyle w:val="a7"/>
      </w:pPr>
      <w:r>
        <w:t>2.3. Нежилые и ветхие дома, бесхозные здания;</w:t>
      </w:r>
    </w:p>
    <w:p w:rsidR="00427DDD" w:rsidRDefault="00427DDD" w:rsidP="00427DDD">
      <w:pPr>
        <w:pStyle w:val="a7"/>
      </w:pPr>
      <w:r>
        <w:t>2.4. объекты коммунальной инфраструктуры (канализационные и линевые коллекторы, теплотрассы, др.);</w:t>
      </w:r>
    </w:p>
    <w:p w:rsidR="00427DDD" w:rsidRDefault="00427DDD" w:rsidP="00427DDD">
      <w:pPr>
        <w:pStyle w:val="a7"/>
      </w:pPr>
      <w:r>
        <w:t xml:space="preserve">2.5. Полигоны для захоронения твердых бытовых отходов, иные места, установленные для размещения отходов производства и потребления          </w:t>
      </w:r>
      <w:proofErr w:type="gramStart"/>
      <w:r>
        <w:t xml:space="preserve">   (</w:t>
      </w:r>
      <w:proofErr w:type="gramEnd"/>
      <w:r>
        <w:t>контейнеры площадки), а также несанкционированные свалки;</w:t>
      </w:r>
    </w:p>
    <w:p w:rsidR="00427DDD" w:rsidRDefault="00427DDD" w:rsidP="00427DDD">
      <w:pPr>
        <w:pStyle w:val="a7"/>
      </w:pPr>
      <w:r>
        <w:t>2.6. Электрические подстанции, линии электропередач (ЛЭП);</w:t>
      </w:r>
    </w:p>
    <w:p w:rsidR="00427DDD" w:rsidRDefault="00427DDD" w:rsidP="00427DDD">
      <w:pPr>
        <w:pStyle w:val="a7"/>
      </w:pPr>
      <w:r>
        <w:t xml:space="preserve">2.7 Территории расположения мачт сотовой связи.  </w:t>
      </w:r>
    </w:p>
    <w:p w:rsidR="00427DDD" w:rsidRDefault="00427DDD" w:rsidP="00427DDD">
      <w:pPr>
        <w:pStyle w:val="a7"/>
      </w:pPr>
    </w:p>
    <w:p w:rsidR="00427DDD" w:rsidRDefault="00427DDD" w:rsidP="00427DDD">
      <w:pPr>
        <w:pStyle w:val="a7"/>
      </w:pPr>
      <w:r>
        <w:t xml:space="preserve"> </w:t>
      </w:r>
    </w:p>
    <w:p w:rsidR="00427DDD" w:rsidRDefault="00427DDD" w:rsidP="00427DDD">
      <w:pPr>
        <w:pStyle w:val="a7"/>
      </w:pPr>
    </w:p>
    <w:p w:rsidR="00427DDD" w:rsidRDefault="00427DDD" w:rsidP="00427DDD">
      <w:pPr>
        <w:pStyle w:val="a7"/>
        <w:ind w:left="-993"/>
      </w:pPr>
    </w:p>
    <w:p w:rsidR="00427DDD" w:rsidRDefault="00427DDD" w:rsidP="00427DDD">
      <w:pPr>
        <w:pStyle w:val="a7"/>
        <w:ind w:left="-993"/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rPr>
          <w:sz w:val="28"/>
        </w:rPr>
      </w:pPr>
    </w:p>
    <w:p w:rsidR="00427DDD" w:rsidRDefault="00427DDD" w:rsidP="00427DDD">
      <w:pPr>
        <w:pStyle w:val="a7"/>
        <w:jc w:val="right"/>
      </w:pPr>
    </w:p>
    <w:p w:rsidR="00427DDD" w:rsidRDefault="00427DDD" w:rsidP="00427DDD">
      <w:pPr>
        <w:pStyle w:val="a7"/>
        <w:jc w:val="right"/>
      </w:pPr>
      <w:r>
        <w:t>Приложение</w:t>
      </w:r>
      <w:r w:rsidR="0028588C">
        <w:t xml:space="preserve"> №</w:t>
      </w:r>
      <w:r>
        <w:t xml:space="preserve"> 4 </w:t>
      </w:r>
    </w:p>
    <w:p w:rsidR="00427DDD" w:rsidRDefault="00427DDD" w:rsidP="00427DDD">
      <w:pPr>
        <w:pStyle w:val="a7"/>
        <w:jc w:val="right"/>
      </w:pPr>
      <w:r>
        <w:t>к Решению Собрания депутатов</w:t>
      </w:r>
    </w:p>
    <w:p w:rsidR="00427DDD" w:rsidRDefault="00427DDD" w:rsidP="00427DDD">
      <w:pPr>
        <w:pStyle w:val="a7"/>
        <w:jc w:val="right"/>
      </w:pPr>
      <w:r>
        <w:t xml:space="preserve">          </w:t>
      </w:r>
      <w:r w:rsidR="0028588C">
        <w:t>Задо</w:t>
      </w:r>
      <w:r>
        <w:t xml:space="preserve">нского сельского поселения </w:t>
      </w:r>
    </w:p>
    <w:p w:rsidR="00427DDD" w:rsidRDefault="00427DDD" w:rsidP="0028588C">
      <w:pPr>
        <w:pStyle w:val="a7"/>
        <w:ind w:right="851"/>
        <w:jc w:val="right"/>
      </w:pPr>
      <w:r>
        <w:t xml:space="preserve">от  </w:t>
      </w:r>
      <w:r w:rsidR="0028588C">
        <w:t xml:space="preserve">                     №</w:t>
      </w:r>
    </w:p>
    <w:p w:rsidR="00427DDD" w:rsidRDefault="00427DDD" w:rsidP="00427DDD">
      <w:pPr>
        <w:pStyle w:val="a7"/>
        <w:jc w:val="right"/>
      </w:pPr>
    </w:p>
    <w:p w:rsidR="00427DDD" w:rsidRDefault="00427DDD" w:rsidP="00427DDD">
      <w:pPr>
        <w:pStyle w:val="a7"/>
        <w:jc w:val="center"/>
      </w:pPr>
      <w:r>
        <w:t xml:space="preserve">Перечень общественных мест на территории </w:t>
      </w:r>
      <w:r w:rsidR="0028588C">
        <w:t>Задо</w:t>
      </w:r>
      <w:r>
        <w:t>нского сельского поселения, в которых не допускается нахождение детей в ночное время</w:t>
      </w:r>
    </w:p>
    <w:p w:rsidR="00427DDD" w:rsidRDefault="00427DDD" w:rsidP="00427DDD">
      <w:pPr>
        <w:pStyle w:val="a7"/>
        <w:jc w:val="center"/>
      </w:pPr>
      <w:r>
        <w:t>(с 22-00 часов до 06-00 часов следующего дня) без сопровождения родителей</w:t>
      </w:r>
      <w:r w:rsidR="0028588C">
        <w:t>,</w:t>
      </w:r>
      <w:r>
        <w:t xml:space="preserve"> лиц их заменяющих или лиц</w:t>
      </w:r>
      <w:r w:rsidR="0028588C">
        <w:t>,</w:t>
      </w:r>
      <w:r>
        <w:t xml:space="preserve"> осуществляющих мероприятия с участием детей</w:t>
      </w:r>
    </w:p>
    <w:p w:rsidR="00427DDD" w:rsidRDefault="00427DDD" w:rsidP="00427DDD">
      <w:pPr>
        <w:pStyle w:val="a7"/>
        <w:jc w:val="left"/>
      </w:pPr>
    </w:p>
    <w:p w:rsidR="00427DDD" w:rsidRDefault="00427DDD" w:rsidP="00427DDD">
      <w:pPr>
        <w:pStyle w:val="a7"/>
        <w:jc w:val="left"/>
      </w:pPr>
    </w:p>
    <w:p w:rsidR="00427DDD" w:rsidRDefault="00427DDD" w:rsidP="00427DDD">
      <w:pPr>
        <w:pStyle w:val="a7"/>
        <w:numPr>
          <w:ilvl w:val="0"/>
          <w:numId w:val="11"/>
        </w:numPr>
      </w:pPr>
      <w:r>
        <w:t>Улицы, парки, скверы, площади;</w:t>
      </w:r>
    </w:p>
    <w:p w:rsidR="00427DDD" w:rsidRDefault="00427DDD" w:rsidP="00427DDD">
      <w:pPr>
        <w:pStyle w:val="a7"/>
        <w:numPr>
          <w:ilvl w:val="0"/>
          <w:numId w:val="11"/>
        </w:numPr>
      </w:pPr>
      <w:r>
        <w:t>Стадионы, детские и спортивные площадки;</w:t>
      </w:r>
    </w:p>
    <w:p w:rsidR="00427DDD" w:rsidRDefault="00427DDD" w:rsidP="00427DDD">
      <w:pPr>
        <w:pStyle w:val="a7"/>
        <w:numPr>
          <w:ilvl w:val="0"/>
          <w:numId w:val="11"/>
        </w:numPr>
      </w:pPr>
      <w:r>
        <w:t xml:space="preserve"> Территории образовательных и дошкольных учреждений;</w:t>
      </w:r>
    </w:p>
    <w:p w:rsidR="00427DDD" w:rsidRDefault="00427DDD" w:rsidP="00427DDD">
      <w:pPr>
        <w:pStyle w:val="a7"/>
        <w:numPr>
          <w:ilvl w:val="0"/>
          <w:numId w:val="11"/>
        </w:numPr>
      </w:pPr>
      <w:r>
        <w:t>Клубы и Дома культуры;</w:t>
      </w:r>
    </w:p>
    <w:p w:rsidR="00427DDD" w:rsidRDefault="00427DDD" w:rsidP="00427DDD">
      <w:pPr>
        <w:pStyle w:val="a7"/>
        <w:numPr>
          <w:ilvl w:val="0"/>
          <w:numId w:val="11"/>
        </w:numPr>
      </w:pPr>
      <w: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в сфере торговли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алкогольной продукции, пива и напитков, изготавливаемых на его основе:</w:t>
      </w:r>
    </w:p>
    <w:p w:rsidR="00427DDD" w:rsidRDefault="00427DDD" w:rsidP="00427DDD">
      <w:pPr>
        <w:pStyle w:val="a7"/>
        <w:numPr>
          <w:ilvl w:val="1"/>
          <w:numId w:val="11"/>
        </w:numPr>
      </w:pPr>
      <w:r>
        <w:t>Пляжи, набережные и места неограниченного отдыха на открытых водоемах, ровно, как и в сами водоемы, мосты;</w:t>
      </w:r>
    </w:p>
    <w:p w:rsidR="00427DDD" w:rsidRDefault="00427DDD" w:rsidP="00427DDD">
      <w:pPr>
        <w:pStyle w:val="a7"/>
        <w:numPr>
          <w:ilvl w:val="1"/>
          <w:numId w:val="11"/>
        </w:numPr>
      </w:pPr>
      <w:r>
        <w:t>Транспортные средства общего пользования, маршруты следования</w:t>
      </w:r>
      <w:r w:rsidR="0028588C">
        <w:t>,</w:t>
      </w:r>
      <w:r>
        <w:t xml:space="preserve"> которые проходят на территории сельского поселения;</w:t>
      </w:r>
    </w:p>
    <w:p w:rsidR="00427DDD" w:rsidRDefault="00427DDD" w:rsidP="00427DDD">
      <w:pPr>
        <w:pStyle w:val="a7"/>
        <w:numPr>
          <w:ilvl w:val="1"/>
          <w:numId w:val="11"/>
        </w:numPr>
      </w:pPr>
      <w:r>
        <w:t>Остановки общественного транспорта;</w:t>
      </w:r>
    </w:p>
    <w:p w:rsidR="00427DDD" w:rsidRDefault="00427DDD" w:rsidP="00427DDD">
      <w:pPr>
        <w:pStyle w:val="a7"/>
        <w:numPr>
          <w:ilvl w:val="1"/>
          <w:numId w:val="11"/>
        </w:numPr>
      </w:pPr>
      <w:r>
        <w:t>Территории сельскохозяйственных угодий;</w:t>
      </w:r>
    </w:p>
    <w:p w:rsidR="00427DDD" w:rsidRDefault="00427DDD" w:rsidP="00427DDD">
      <w:pPr>
        <w:pStyle w:val="a7"/>
        <w:numPr>
          <w:ilvl w:val="1"/>
          <w:numId w:val="11"/>
        </w:numPr>
      </w:pPr>
      <w:r>
        <w:t>Территории кладбищ и прилегающих к ним территории;</w:t>
      </w:r>
    </w:p>
    <w:p w:rsidR="00427DDD" w:rsidRDefault="00427DDD" w:rsidP="00427DDD">
      <w:pPr>
        <w:pStyle w:val="a7"/>
        <w:numPr>
          <w:ilvl w:val="1"/>
          <w:numId w:val="11"/>
        </w:numPr>
      </w:pPr>
      <w:r>
        <w:t>Территории воинских захоронений, памятники.</w:t>
      </w:r>
    </w:p>
    <w:p w:rsidR="00427DDD" w:rsidRDefault="00427DDD" w:rsidP="000B22DD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427DDD" w:rsidRDefault="00427DDD" w:rsidP="000B22DD">
      <w:pPr>
        <w:ind w:left="360"/>
        <w:jc w:val="both"/>
        <w:rPr>
          <w:sz w:val="28"/>
          <w:szCs w:val="28"/>
        </w:rPr>
      </w:pPr>
    </w:p>
    <w:p w:rsidR="000B22DD" w:rsidRDefault="000B22DD" w:rsidP="000B22DD">
      <w:pPr>
        <w:ind w:left="360"/>
        <w:jc w:val="both"/>
        <w:rPr>
          <w:sz w:val="28"/>
          <w:szCs w:val="28"/>
        </w:rPr>
      </w:pPr>
    </w:p>
    <w:p w:rsidR="000B22DD" w:rsidRDefault="000B22DD" w:rsidP="000B22DD">
      <w:pPr>
        <w:ind w:left="360"/>
        <w:jc w:val="both"/>
        <w:rPr>
          <w:sz w:val="28"/>
          <w:szCs w:val="28"/>
        </w:rPr>
      </w:pPr>
    </w:p>
    <w:p w:rsidR="003C5512" w:rsidRDefault="003C5512" w:rsidP="00383BFF">
      <w:pPr>
        <w:jc w:val="both"/>
        <w:rPr>
          <w:sz w:val="28"/>
          <w:szCs w:val="28"/>
        </w:rPr>
      </w:pPr>
    </w:p>
    <w:p w:rsidR="003C5512" w:rsidRDefault="003C5512" w:rsidP="000B22DD">
      <w:pPr>
        <w:ind w:left="360"/>
        <w:jc w:val="both"/>
        <w:rPr>
          <w:sz w:val="28"/>
          <w:szCs w:val="28"/>
        </w:rPr>
      </w:pPr>
    </w:p>
    <w:p w:rsidR="003C5512" w:rsidRDefault="003C5512" w:rsidP="000B22DD">
      <w:pPr>
        <w:ind w:left="360"/>
        <w:jc w:val="both"/>
        <w:rPr>
          <w:sz w:val="28"/>
          <w:szCs w:val="28"/>
        </w:rPr>
      </w:pPr>
    </w:p>
    <w:p w:rsidR="000B22DD" w:rsidRPr="00BC3C22" w:rsidRDefault="000B22DD" w:rsidP="000B22DD">
      <w:pPr>
        <w:ind w:left="360"/>
        <w:jc w:val="both"/>
        <w:rPr>
          <w:sz w:val="28"/>
          <w:szCs w:val="28"/>
        </w:rPr>
      </w:pPr>
    </w:p>
    <w:p w:rsidR="000B22DD" w:rsidRDefault="000B22DD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sectPr w:rsidR="008B5C58" w:rsidSect="00C0511A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97"/>
    <w:multiLevelType w:val="hybridMultilevel"/>
    <w:tmpl w:val="9202F2AC"/>
    <w:lvl w:ilvl="0" w:tplc="0D420EC2">
      <w:start w:val="1"/>
      <w:numFmt w:val="decimal"/>
      <w:lvlText w:val="%1."/>
      <w:lvlJc w:val="left"/>
      <w:pPr>
        <w:ind w:left="697" w:hanging="55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EC1CC6"/>
    <w:multiLevelType w:val="hybridMultilevel"/>
    <w:tmpl w:val="654A6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5F32"/>
    <w:multiLevelType w:val="multilevel"/>
    <w:tmpl w:val="C6CC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11D24B05"/>
    <w:multiLevelType w:val="hybridMultilevel"/>
    <w:tmpl w:val="F11ED3C2"/>
    <w:lvl w:ilvl="0" w:tplc="4C1C3120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365728"/>
    <w:multiLevelType w:val="multilevel"/>
    <w:tmpl w:val="B4304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6811FC0"/>
    <w:multiLevelType w:val="singleLevel"/>
    <w:tmpl w:val="99FA8D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 w15:restartNumberingAfterBreak="0">
    <w:nsid w:val="3EBD1695"/>
    <w:multiLevelType w:val="multilevel"/>
    <w:tmpl w:val="98265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4290582E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2C2C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E2DDB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25D10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D"/>
    <w:rsid w:val="000010FF"/>
    <w:rsid w:val="00012E1B"/>
    <w:rsid w:val="00031656"/>
    <w:rsid w:val="000444B3"/>
    <w:rsid w:val="00070E5B"/>
    <w:rsid w:val="000B22DD"/>
    <w:rsid w:val="001078CC"/>
    <w:rsid w:val="00146947"/>
    <w:rsid w:val="001750C3"/>
    <w:rsid w:val="001F16AC"/>
    <w:rsid w:val="00234A7C"/>
    <w:rsid w:val="0028588C"/>
    <w:rsid w:val="002C334A"/>
    <w:rsid w:val="003011E1"/>
    <w:rsid w:val="0031202E"/>
    <w:rsid w:val="00323859"/>
    <w:rsid w:val="0037111A"/>
    <w:rsid w:val="00383BFF"/>
    <w:rsid w:val="003C5512"/>
    <w:rsid w:val="0041030F"/>
    <w:rsid w:val="004201C8"/>
    <w:rsid w:val="00427DDD"/>
    <w:rsid w:val="00480266"/>
    <w:rsid w:val="004963FF"/>
    <w:rsid w:val="004F12C8"/>
    <w:rsid w:val="004F7F52"/>
    <w:rsid w:val="00502FB3"/>
    <w:rsid w:val="00516A43"/>
    <w:rsid w:val="00535011"/>
    <w:rsid w:val="00560E1B"/>
    <w:rsid w:val="00592185"/>
    <w:rsid w:val="005F5F5B"/>
    <w:rsid w:val="00694901"/>
    <w:rsid w:val="006B3C85"/>
    <w:rsid w:val="006B4939"/>
    <w:rsid w:val="006D557A"/>
    <w:rsid w:val="006F1D55"/>
    <w:rsid w:val="007008ED"/>
    <w:rsid w:val="00702F4A"/>
    <w:rsid w:val="007052BA"/>
    <w:rsid w:val="0072546B"/>
    <w:rsid w:val="00776762"/>
    <w:rsid w:val="007F73FE"/>
    <w:rsid w:val="0083309A"/>
    <w:rsid w:val="00896B3F"/>
    <w:rsid w:val="008B5C58"/>
    <w:rsid w:val="008F7F13"/>
    <w:rsid w:val="00951273"/>
    <w:rsid w:val="00954A8A"/>
    <w:rsid w:val="009573DF"/>
    <w:rsid w:val="0097290F"/>
    <w:rsid w:val="00974E00"/>
    <w:rsid w:val="009B121E"/>
    <w:rsid w:val="009F1DC3"/>
    <w:rsid w:val="009F2C0F"/>
    <w:rsid w:val="00A932E9"/>
    <w:rsid w:val="00AC62C0"/>
    <w:rsid w:val="00B04FC4"/>
    <w:rsid w:val="00B360E7"/>
    <w:rsid w:val="00B555D3"/>
    <w:rsid w:val="00B6128B"/>
    <w:rsid w:val="00B74516"/>
    <w:rsid w:val="00B74AF7"/>
    <w:rsid w:val="00B83EDB"/>
    <w:rsid w:val="00C0009B"/>
    <w:rsid w:val="00C0511A"/>
    <w:rsid w:val="00C47736"/>
    <w:rsid w:val="00CD7FE6"/>
    <w:rsid w:val="00D314DE"/>
    <w:rsid w:val="00DC63A9"/>
    <w:rsid w:val="00DE631F"/>
    <w:rsid w:val="00E0428D"/>
    <w:rsid w:val="00E254B3"/>
    <w:rsid w:val="00EB544C"/>
    <w:rsid w:val="00FC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2405-033F-4634-8DE8-B1C2B0F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2DD"/>
  </w:style>
  <w:style w:type="paragraph" w:styleId="a3">
    <w:name w:val="Balloon Text"/>
    <w:basedOn w:val="a"/>
    <w:link w:val="a4"/>
    <w:uiPriority w:val="99"/>
    <w:semiHidden/>
    <w:unhideWhenUsed/>
    <w:rsid w:val="00496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E00"/>
    <w:pPr>
      <w:ind w:left="720"/>
      <w:contextualSpacing/>
    </w:pPr>
  </w:style>
  <w:style w:type="paragraph" w:styleId="a6">
    <w:name w:val="No Spacing"/>
    <w:uiPriority w:val="1"/>
    <w:qFormat/>
    <w:rsid w:val="00C051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C0009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00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semiHidden/>
    <w:unhideWhenUsed/>
    <w:rsid w:val="006B4939"/>
    <w:pPr>
      <w:suppressAutoHyphens/>
      <w:spacing w:before="100" w:after="119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8BFF76E-753D-497B-9933-6F0ADC7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2020-01-27T13:25:00Z</cp:lastPrinted>
  <dcterms:created xsi:type="dcterms:W3CDTF">2017-10-24T07:28:00Z</dcterms:created>
  <dcterms:modified xsi:type="dcterms:W3CDTF">2020-01-28T07:39:00Z</dcterms:modified>
</cp:coreProperties>
</file>